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décès</w:t>
      </w:r>
    </w:p>
    <w:p>
      <w:pPr>
        <w:pStyle w:val="contentStyle"/>
      </w:pPr>
      <w:r>
        <w:rPr>
          <w:rStyle w:val="contentFont"/>
        </w:rPr>
        <w:t xml:space="preserve">Je tiens à vous remercier pour votre gentillesse et votre soutien pendant cette période de deuil. Vos condoléances et votre présence ont été très appréciées et ont vraiment aidé à nous soutenir pendant cette épreuve. Merci encore pour tout ce que vous avez fait.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décès</dc:title>
  <dc:description>Trouvez un modèle de lettre sobre et respectueux pour remercier vos proches après un décès et exprimer votre gratitude en toute simplicité.</dc:description>
  <dc:subject>Modèle de lettre personnalisée</dc:subject>
  <cp:keywords>courrier remerciement décès</cp:keywords>
  <cp:category/>
  <cp:lastModifiedBy/>
  <dcterms:created xsi:type="dcterms:W3CDTF">2026-08-24T08:42:22+02:00</dcterms:created>
  <dcterms:modified xsi:type="dcterms:W3CDTF">2026-08-24T08:42:22+02:00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